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535D4A50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5B05DB">
        <w:rPr>
          <w:b/>
          <w:color w:val="000000" w:themeColor="text1"/>
        </w:rPr>
        <w:t>31</w:t>
      </w:r>
      <w:r w:rsidR="00814B3E">
        <w:rPr>
          <w:b/>
          <w:color w:val="000000" w:themeColor="text1"/>
        </w:rPr>
        <w:t>(</w:t>
      </w:r>
      <w:r w:rsidR="005B05DB">
        <w:rPr>
          <w:b/>
          <w:color w:val="000000" w:themeColor="text1"/>
        </w:rPr>
        <w:t>trinta e um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5B05DB">
        <w:rPr>
          <w:b/>
        </w:rPr>
        <w:t>Agosto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5B05DB">
        <w:rPr>
          <w:b/>
        </w:rPr>
        <w:t>1</w:t>
      </w:r>
      <w:r w:rsidR="00F407F4">
        <w:rPr>
          <w:b/>
        </w:rPr>
        <w:t>7</w:t>
      </w:r>
      <w:r w:rsidR="005B05DB">
        <w:rPr>
          <w:b/>
        </w:rPr>
        <w:t>:</w:t>
      </w:r>
      <w:r w:rsidR="00F407F4">
        <w:rPr>
          <w:b/>
        </w:rPr>
        <w:t>0</w:t>
      </w:r>
      <w:r w:rsidR="005B05DB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</w:t>
      </w:r>
      <w:proofErr w:type="spellStart"/>
      <w:r>
        <w:t>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BD13A0">
        <w:rPr>
          <w:b/>
          <w:u w:val="single"/>
        </w:rPr>
        <w:t>Ju</w:t>
      </w:r>
      <w:r w:rsidR="005B05DB">
        <w:rPr>
          <w:b/>
          <w:u w:val="single"/>
        </w:rPr>
        <w:t>lho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5B05DB">
        <w:rPr>
          <w:b/>
        </w:rPr>
        <w:t>Junho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BD13A0">
        <w:rPr>
          <w:b/>
        </w:rPr>
        <w:t>Ju</w:t>
      </w:r>
      <w:r w:rsidR="005B05DB">
        <w:rPr>
          <w:b/>
        </w:rPr>
        <w:t>lho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</w:t>
      </w:r>
      <w:r w:rsidR="005B05DB">
        <w:rPr>
          <w:b/>
        </w:rPr>
        <w:t>143,70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D13A0">
        <w:rPr>
          <w:b/>
        </w:rPr>
        <w:t>3.592,44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5B05DB">
        <w:rPr>
          <w:b/>
        </w:rPr>
        <w:t>4.077,25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5044E">
        <w:rPr>
          <w:b/>
        </w:rPr>
        <w:t>1</w:t>
      </w:r>
      <w:r w:rsidR="00BD13A0">
        <w:rPr>
          <w:b/>
        </w:rPr>
        <w:t>0.4</w:t>
      </w:r>
      <w:r w:rsidR="005B05DB">
        <w:rPr>
          <w:b/>
        </w:rPr>
        <w:t>89,13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BD13A0">
        <w:rPr>
          <w:b/>
        </w:rPr>
        <w:t>5.</w:t>
      </w:r>
      <w:r w:rsidR="005B05DB">
        <w:rPr>
          <w:b/>
        </w:rPr>
        <w:t>757,56</w:t>
      </w:r>
      <w:r w:rsidR="00BD13A0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5B05DB">
        <w:rPr>
          <w:b/>
        </w:rPr>
        <w:t>06.358,96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BD13A0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5B05DB">
        <w:rPr>
          <w:b/>
        </w:rPr>
        <w:t>421.821,80.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BD13A0">
        <w:rPr>
          <w:b/>
        </w:rPr>
        <w:t>Ju</w:t>
      </w:r>
      <w:r w:rsidR="005B05DB">
        <w:rPr>
          <w:b/>
        </w:rPr>
        <w:t>lho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5B05DB">
        <w:rPr>
          <w:b/>
        </w:rPr>
        <w:t>2.687.551,49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5B05DB">
        <w:rPr>
          <w:b/>
        </w:rPr>
        <w:t>2.779.771,07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BD13A0">
        <w:rPr>
          <w:b/>
        </w:rPr>
        <w:t>50.</w:t>
      </w:r>
      <w:r w:rsidR="005B05DB">
        <w:rPr>
          <w:b/>
        </w:rPr>
        <w:t>191.284,59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BD13A0">
        <w:rPr>
          <w:b/>
        </w:rPr>
        <w:t>14.</w:t>
      </w:r>
      <w:r w:rsidR="005B05DB">
        <w:rPr>
          <w:b/>
        </w:rPr>
        <w:t>462.781,24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BD13A0">
        <w:rPr>
          <w:b/>
        </w:rPr>
        <w:t>3</w:t>
      </w:r>
      <w:r w:rsidR="009B271B">
        <w:rPr>
          <w:b/>
        </w:rPr>
        <w:t>5</w:t>
      </w:r>
      <w:r w:rsidR="005B05DB">
        <w:rPr>
          <w:b/>
        </w:rPr>
        <w:t>.728.503,35</w:t>
      </w:r>
      <w:r w:rsidR="00F5044E" w:rsidRPr="00F5044E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proofErr w:type="gramStart"/>
      <w:r w:rsidR="00BD13A0">
        <w:rPr>
          <w:b/>
        </w:rPr>
        <w:t>Ju</w:t>
      </w:r>
      <w:r w:rsidR="005B05DB">
        <w:rPr>
          <w:b/>
        </w:rPr>
        <w:t>lho</w:t>
      </w:r>
      <w:proofErr w:type="gramEnd"/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</w:t>
      </w:r>
      <w:r w:rsidR="00165435">
        <w:rPr>
          <w:b/>
        </w:rPr>
        <w:t>1</w:t>
      </w:r>
      <w:r w:rsidR="001F1988" w:rsidRPr="006374B8">
        <w:rPr>
          <w:b/>
        </w:rPr>
        <w:t>,</w:t>
      </w:r>
      <w:r w:rsidR="00292AC0">
        <w:rPr>
          <w:b/>
        </w:rPr>
        <w:t>18</w:t>
      </w:r>
      <w:r w:rsidR="001F1988" w:rsidRPr="006374B8">
        <w:rPr>
          <w:b/>
        </w:rPr>
        <w:t>% e 2</w:t>
      </w:r>
      <w:r w:rsidR="00165435">
        <w:rPr>
          <w:b/>
        </w:rPr>
        <w:t>8</w:t>
      </w:r>
      <w:r w:rsidR="001F1988" w:rsidRPr="006374B8">
        <w:rPr>
          <w:b/>
        </w:rPr>
        <w:t>,</w:t>
      </w:r>
      <w:r w:rsidR="00292AC0">
        <w:rPr>
          <w:b/>
        </w:rPr>
        <w:t>82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292AC0">
        <w:rPr>
          <w:b/>
        </w:rPr>
        <w:t>5.740.124,48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292AC0">
        <w:rPr>
          <w:b/>
        </w:rPr>
        <w:t>6.470.988,05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 xml:space="preserve">R$ </w:t>
      </w:r>
      <w:r w:rsidR="00292AC0">
        <w:rPr>
          <w:b/>
        </w:rPr>
        <w:t>638.643,99</w:t>
      </w:r>
      <w:r w:rsidR="00DD5AE2">
        <w:rPr>
          <w:bCs/>
        </w:rPr>
        <w:t xml:space="preserve">, equivalente a </w:t>
      </w:r>
      <w:r w:rsidR="00292AC0">
        <w:rPr>
          <w:b/>
        </w:rPr>
        <w:t>1,27</w:t>
      </w:r>
      <w:r w:rsidR="00DD5AE2" w:rsidRPr="00165435">
        <w:rPr>
          <w:b/>
        </w:rPr>
        <w:t>%,</w:t>
      </w:r>
      <w:r w:rsidR="00813835">
        <w:rPr>
          <w:bCs/>
        </w:rPr>
        <w:t xml:space="preserve">A meta de rentabilidade no mês representa </w:t>
      </w:r>
      <w:r w:rsidR="00813835" w:rsidRPr="00165435">
        <w:rPr>
          <w:b/>
        </w:rPr>
        <w:t>0,</w:t>
      </w:r>
      <w:r w:rsidR="00292AC0">
        <w:rPr>
          <w:b/>
        </w:rPr>
        <w:t>5</w:t>
      </w:r>
      <w:r w:rsidR="00165435" w:rsidRPr="00165435">
        <w:rPr>
          <w:b/>
        </w:rPr>
        <w:t>2</w:t>
      </w:r>
      <w:r w:rsidR="00813835" w:rsidRPr="00165435">
        <w:rPr>
          <w:b/>
        </w:rPr>
        <w:t>%</w:t>
      </w:r>
      <w:r w:rsidR="00DD5AE2">
        <w:rPr>
          <w:bCs/>
        </w:rPr>
        <w:t xml:space="preserve"> contra</w:t>
      </w:r>
      <w:r w:rsidR="00813835">
        <w:rPr>
          <w:bCs/>
        </w:rPr>
        <w:t xml:space="preserve"> </w:t>
      </w:r>
      <w:r w:rsidR="00292AC0">
        <w:rPr>
          <w:b/>
        </w:rPr>
        <w:t>1,27</w:t>
      </w:r>
      <w:r w:rsidR="00813835" w:rsidRPr="00165435">
        <w:rPr>
          <w:b/>
        </w:rPr>
        <w:t>%</w:t>
      </w:r>
      <w:r w:rsidR="00813835">
        <w:rPr>
          <w:bCs/>
        </w:rPr>
        <w:t xml:space="preserve"> </w:t>
      </w:r>
      <w:proofErr w:type="spellStart"/>
      <w:r w:rsidR="00813835">
        <w:rPr>
          <w:bCs/>
        </w:rPr>
        <w:t>obtido.O</w:t>
      </w:r>
      <w:proofErr w:type="spellEnd"/>
      <w:r w:rsidR="00813835">
        <w:rPr>
          <w:bCs/>
        </w:rPr>
        <w:t xml:space="preserve"> acumulado no exercício  até o mês de </w:t>
      </w:r>
      <w:proofErr w:type="spellStart"/>
      <w:r w:rsidR="00813835">
        <w:rPr>
          <w:bCs/>
        </w:rPr>
        <w:t>referencia</w:t>
      </w:r>
      <w:proofErr w:type="spellEnd"/>
      <w:r w:rsidR="00813835">
        <w:rPr>
          <w:bCs/>
        </w:rPr>
        <w:t xml:space="preserve"> representa </w:t>
      </w:r>
      <w:r w:rsidR="00165435" w:rsidRPr="00165435">
        <w:rPr>
          <w:b/>
        </w:rPr>
        <w:t>1</w:t>
      </w:r>
      <w:r w:rsidR="00292AC0">
        <w:rPr>
          <w:b/>
        </w:rPr>
        <w:t>2,64</w:t>
      </w:r>
      <w:r w:rsidR="00813835" w:rsidRPr="00165435">
        <w:rPr>
          <w:b/>
        </w:rPr>
        <w:t>%</w:t>
      </w:r>
      <w:r w:rsidR="00813835">
        <w:rPr>
          <w:bCs/>
        </w:rPr>
        <w:t xml:space="preserve"> contr</w:t>
      </w:r>
      <w:r w:rsidR="00165435">
        <w:rPr>
          <w:bCs/>
        </w:rPr>
        <w:t>a</w:t>
      </w:r>
      <w:r w:rsidR="00813835">
        <w:rPr>
          <w:bCs/>
        </w:rPr>
        <w:t xml:space="preserve"> </w:t>
      </w:r>
      <w:r w:rsidR="00165435" w:rsidRPr="00165435">
        <w:rPr>
          <w:b/>
        </w:rPr>
        <w:t>5,</w:t>
      </w:r>
      <w:r w:rsidR="00292AC0">
        <w:rPr>
          <w:b/>
        </w:rPr>
        <w:t>85</w:t>
      </w:r>
      <w:r w:rsidR="00813835" w:rsidRPr="00165435">
        <w:rPr>
          <w:b/>
        </w:rPr>
        <w:t>%</w:t>
      </w:r>
      <w:r w:rsidR="00813835">
        <w:rPr>
          <w:bCs/>
        </w:rPr>
        <w:t xml:space="preserve"> da meta de rentabilidade</w:t>
      </w:r>
      <w:r w:rsidR="00DD5AE2">
        <w:rPr>
          <w:bCs/>
        </w:rPr>
        <w:t xml:space="preserve">. No mês anterior ao de referência, o Instituto apresentou um PL de </w:t>
      </w:r>
      <w:r w:rsidR="00DD5AE2" w:rsidRPr="006374B8">
        <w:rPr>
          <w:b/>
        </w:rPr>
        <w:t xml:space="preserve">R$ </w:t>
      </w:r>
      <w:r w:rsidR="00292AC0">
        <w:rPr>
          <w:b/>
        </w:rPr>
        <w:t>50.283.504,</w:t>
      </w:r>
      <w:proofErr w:type="gramStart"/>
      <w:r w:rsidR="00292AC0">
        <w:rPr>
          <w:b/>
        </w:rPr>
        <w:t>17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proofErr w:type="gramEnd"/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165435" w:rsidRPr="00165435">
        <w:rPr>
          <w:b/>
        </w:rPr>
        <w:t>Ju</w:t>
      </w:r>
      <w:r w:rsidR="00292AC0">
        <w:rPr>
          <w:b/>
        </w:rPr>
        <w:t>l</w:t>
      </w:r>
      <w:r w:rsidR="00165435" w:rsidRPr="00165435">
        <w:rPr>
          <w:b/>
        </w:rPr>
        <w:t>ho</w:t>
      </w:r>
      <w:r w:rsidR="004B50C4" w:rsidRPr="00165435">
        <w:rPr>
          <w:b/>
        </w:rPr>
        <w:t>/23,</w:t>
      </w:r>
      <w:r w:rsidR="004B50C4">
        <w:rPr>
          <w:bCs/>
        </w:rPr>
        <w:t xml:space="preserve"> </w:t>
      </w:r>
      <w:r w:rsidR="004B50C4">
        <w:rPr>
          <w:bCs/>
        </w:rPr>
        <w:lastRenderedPageBreak/>
        <w:t>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165435">
        <w:rPr>
          <w:b/>
        </w:rPr>
        <w:t>50.</w:t>
      </w:r>
      <w:r w:rsidR="00292AC0">
        <w:rPr>
          <w:b/>
        </w:rPr>
        <w:t>191.284,59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um</w:t>
      </w:r>
      <w:r w:rsidR="00292AC0">
        <w:rPr>
          <w:bCs/>
        </w:rPr>
        <w:t xml:space="preserve"> decréscimo</w:t>
      </w:r>
      <w:r w:rsidR="004B50C4">
        <w:rPr>
          <w:bCs/>
        </w:rPr>
        <w:t xml:space="preserve"> de </w:t>
      </w:r>
      <w:r w:rsidR="004B50C4" w:rsidRPr="006374B8">
        <w:rPr>
          <w:b/>
        </w:rPr>
        <w:t xml:space="preserve">R$ </w:t>
      </w:r>
      <w:r w:rsidR="00292AC0">
        <w:rPr>
          <w:b/>
        </w:rPr>
        <w:t xml:space="preserve">92.219,58, </w:t>
      </w:r>
      <w:r w:rsidR="00292AC0" w:rsidRPr="00292AC0">
        <w:rPr>
          <w:bCs/>
        </w:rPr>
        <w:t>devido ao pagamento da 1ª parcela do 13º salário de 2023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 xml:space="preserve">3º para RPPS Certificado pelo Pró Gestão. No investimento por segmento podemos observar que houve </w:t>
      </w:r>
      <w:proofErr w:type="gramStart"/>
      <w:r w:rsidR="00644926">
        <w:rPr>
          <w:bCs/>
        </w:rPr>
        <w:t>desenquadramento  no</w:t>
      </w:r>
      <w:proofErr w:type="gramEnd"/>
      <w:r w:rsidR="00644926">
        <w:rPr>
          <w:bCs/>
        </w:rPr>
        <w:t xml:space="preserve">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</w:t>
      </w:r>
      <w:r w:rsidR="00165435">
        <w:rPr>
          <w:b/>
        </w:rPr>
        <w:t>2</w:t>
      </w:r>
      <w:r w:rsidR="00292AC0">
        <w:rPr>
          <w:b/>
        </w:rPr>
        <w:t>5</w:t>
      </w:r>
      <w:r w:rsidR="00644926" w:rsidRPr="006374B8">
        <w:rPr>
          <w:b/>
        </w:rPr>
        <w:t>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</w:t>
      </w:r>
      <w:r w:rsidR="00292AC0">
        <w:rPr>
          <w:b/>
        </w:rPr>
        <w:t>65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65435">
        <w:rPr>
          <w:b/>
        </w:rPr>
        <w:t>5,</w:t>
      </w:r>
      <w:r w:rsidR="00292AC0">
        <w:rPr>
          <w:b/>
        </w:rPr>
        <w:t>37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</w:t>
      </w:r>
      <w:r w:rsidR="000A290A">
        <w:rPr>
          <w:bCs/>
        </w:rPr>
        <w:t xml:space="preserve"> </w:t>
      </w:r>
      <w:r w:rsidR="000A290A" w:rsidRPr="000A290A">
        <w:rPr>
          <w:b/>
        </w:rPr>
        <w:t>7</w:t>
      </w:r>
      <w:r w:rsidR="00165435">
        <w:rPr>
          <w:b/>
        </w:rPr>
        <w:t>8,</w:t>
      </w:r>
      <w:r w:rsidR="00292AC0">
        <w:rPr>
          <w:b/>
        </w:rPr>
        <w:t>42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F407F4">
        <w:rPr>
          <w:b/>
        </w:rPr>
        <w:t>8</w:t>
      </w:r>
      <w:r w:rsidR="00207A4F">
        <w:rPr>
          <w:b/>
        </w:rPr>
        <w:t>:</w:t>
      </w:r>
      <w:r w:rsidR="00C3709D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5B05DB">
        <w:rPr>
          <w:b/>
        </w:rPr>
        <w:t>31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proofErr w:type="gramStart"/>
      <w:r w:rsidR="00F407F4">
        <w:rPr>
          <w:b/>
        </w:rPr>
        <w:t>Agosto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>
      <w:bookmarkStart w:id="0" w:name="_GoBack"/>
      <w:bookmarkEnd w:id="0"/>
    </w:p>
    <w:p w14:paraId="58232339" w14:textId="17BAF117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4C60"/>
    <w:rsid w:val="00C87D3B"/>
    <w:rsid w:val="00CB0FE5"/>
    <w:rsid w:val="00CB315F"/>
    <w:rsid w:val="00CC4E43"/>
    <w:rsid w:val="00CC721D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07F4"/>
    <w:rsid w:val="00F4223F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E9A58-B5A8-4469-A8A1-39D1C166E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730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3</cp:revision>
  <cp:lastPrinted>2023-07-28T16:41:00Z</cp:lastPrinted>
  <dcterms:created xsi:type="dcterms:W3CDTF">2023-09-04T18:28:00Z</dcterms:created>
  <dcterms:modified xsi:type="dcterms:W3CDTF">2023-09-05T14:30:00Z</dcterms:modified>
</cp:coreProperties>
</file>